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BFF8" w14:textId="77777777" w:rsidR="00ED0B21" w:rsidRDefault="00ED0B21" w:rsidP="00ED0B21">
      <w:pPr>
        <w:jc w:val="center"/>
        <w:rPr>
          <w:rFonts w:ascii="Arial" w:hAnsi="Arial" w:cs="Arial"/>
          <w:b/>
          <w:sz w:val="21"/>
          <w:szCs w:val="21"/>
        </w:rPr>
      </w:pPr>
    </w:p>
    <w:p w14:paraId="1FE36CC2" w14:textId="004498D4" w:rsidR="00212662" w:rsidRPr="00212662" w:rsidRDefault="00025BE8" w:rsidP="00A811E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70B8">
        <w:rPr>
          <w:rFonts w:ascii="Arial" w:hAnsi="Arial" w:cs="Arial"/>
          <w:b/>
          <w:color w:val="000000" w:themeColor="text1"/>
          <w:sz w:val="24"/>
          <w:szCs w:val="24"/>
        </w:rPr>
        <w:t>Emak</w:t>
      </w:r>
      <w:r w:rsidR="00ED0B21" w:rsidRPr="006A70B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A70B8" w:rsidRPr="006A70B8">
        <w:rPr>
          <w:rFonts w:ascii="Arial" w:hAnsi="Arial" w:cs="Arial"/>
          <w:b/>
          <w:color w:val="000000" w:themeColor="text1"/>
          <w:sz w:val="24"/>
          <w:szCs w:val="24"/>
        </w:rPr>
        <w:t>presenta</w:t>
      </w:r>
      <w:r w:rsidR="00ED0B21" w:rsidRPr="006A70B8">
        <w:rPr>
          <w:rFonts w:ascii="Arial" w:hAnsi="Arial" w:cs="Arial"/>
          <w:b/>
          <w:color w:val="000000" w:themeColor="text1"/>
          <w:sz w:val="24"/>
          <w:szCs w:val="24"/>
        </w:rPr>
        <w:t xml:space="preserve"> i </w:t>
      </w:r>
      <w:r w:rsidR="006A70B8" w:rsidRPr="006A70B8">
        <w:rPr>
          <w:rFonts w:ascii="Arial" w:hAnsi="Arial" w:cs="Arial"/>
          <w:b/>
          <w:color w:val="000000" w:themeColor="text1"/>
          <w:sz w:val="24"/>
          <w:szCs w:val="24"/>
        </w:rPr>
        <w:t xml:space="preserve">decespugliatori a scoppio professionali </w:t>
      </w:r>
      <w:r w:rsidR="00A811EA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6A70B8" w:rsidRPr="006A70B8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A811E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6A70B8" w:rsidRPr="006A70B8">
        <w:rPr>
          <w:rFonts w:ascii="Arial" w:hAnsi="Arial" w:cs="Arial"/>
          <w:b/>
          <w:color w:val="000000" w:themeColor="text1"/>
          <w:sz w:val="24"/>
          <w:szCs w:val="24"/>
        </w:rPr>
        <w:t xml:space="preserve"> verti</w:t>
      </w:r>
      <w:r w:rsidR="00A811EA">
        <w:rPr>
          <w:rFonts w:ascii="Arial" w:hAnsi="Arial" w:cs="Arial"/>
          <w:b/>
          <w:color w:val="000000" w:themeColor="text1"/>
          <w:sz w:val="24"/>
          <w:szCs w:val="24"/>
        </w:rPr>
        <w:t>ci</w:t>
      </w:r>
      <w:r w:rsidR="006A70B8" w:rsidRPr="006A70B8">
        <w:rPr>
          <w:rFonts w:ascii="Arial" w:hAnsi="Arial" w:cs="Arial"/>
          <w:b/>
          <w:color w:val="000000" w:themeColor="text1"/>
          <w:sz w:val="24"/>
          <w:szCs w:val="24"/>
        </w:rPr>
        <w:t xml:space="preserve"> della</w:t>
      </w:r>
      <w:r w:rsidR="00A811EA">
        <w:rPr>
          <w:rFonts w:ascii="Arial" w:hAnsi="Arial" w:cs="Arial"/>
          <w:b/>
          <w:color w:val="000000" w:themeColor="text1"/>
          <w:sz w:val="24"/>
          <w:szCs w:val="24"/>
        </w:rPr>
        <w:t xml:space="preserve"> categoria</w:t>
      </w:r>
    </w:p>
    <w:p w14:paraId="32E1B40E" w14:textId="2E28B1DA" w:rsidR="00212662" w:rsidRPr="00BD1E97" w:rsidRDefault="0066135A" w:rsidP="00BD1E9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BD1E97">
        <w:rPr>
          <w:rFonts w:ascii="Arial" w:hAnsi="Arial" w:cs="Arial"/>
          <w:b/>
          <w:color w:val="000000" w:themeColor="text1"/>
          <w:sz w:val="21"/>
          <w:szCs w:val="21"/>
        </w:rPr>
        <w:t>La nuova serie di decespugliatori professionali BC di Oleo-Mac e DS di Efco si posiziona ai vertici della categoria per l'eccellente rapporto peso/potenza che consente una resa ottimale, salvaguardando al massimo il confort per l’operatore.</w:t>
      </w:r>
    </w:p>
    <w:p w14:paraId="014C837C" w14:textId="3FBAEF9B" w:rsidR="0066135A" w:rsidRPr="00CD0684" w:rsidRDefault="00F85CD5" w:rsidP="00BD1E9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D1E97">
        <w:rPr>
          <w:rFonts w:ascii="Arial" w:hAnsi="Arial" w:cs="Arial"/>
          <w:i/>
          <w:iCs/>
          <w:sz w:val="21"/>
          <w:szCs w:val="21"/>
        </w:rPr>
        <w:t>Bagnolo (Reggio Emilia), 2</w:t>
      </w:r>
      <w:r w:rsidR="00D46F4D" w:rsidRPr="00BD1E97">
        <w:rPr>
          <w:rFonts w:ascii="Arial" w:hAnsi="Arial" w:cs="Arial"/>
          <w:i/>
          <w:iCs/>
          <w:sz w:val="21"/>
          <w:szCs w:val="21"/>
        </w:rPr>
        <w:t>6</w:t>
      </w:r>
      <w:r w:rsidRPr="00BD1E97">
        <w:rPr>
          <w:rFonts w:ascii="Arial" w:hAnsi="Arial" w:cs="Arial"/>
          <w:i/>
          <w:iCs/>
          <w:sz w:val="21"/>
          <w:szCs w:val="21"/>
        </w:rPr>
        <w:t xml:space="preserve"> </w:t>
      </w:r>
      <w:r w:rsidR="00D46F4D" w:rsidRPr="00BD1E97">
        <w:rPr>
          <w:rFonts w:ascii="Arial" w:hAnsi="Arial" w:cs="Arial"/>
          <w:i/>
          <w:iCs/>
          <w:sz w:val="21"/>
          <w:szCs w:val="21"/>
        </w:rPr>
        <w:t>febbraio</w:t>
      </w:r>
      <w:r w:rsidRPr="00BD1E97">
        <w:rPr>
          <w:rFonts w:ascii="Arial" w:hAnsi="Arial" w:cs="Arial"/>
          <w:i/>
          <w:iCs/>
          <w:sz w:val="21"/>
          <w:szCs w:val="21"/>
        </w:rPr>
        <w:t xml:space="preserve"> 2025</w:t>
      </w:r>
      <w:r w:rsidRPr="00BD1E97">
        <w:rPr>
          <w:rFonts w:ascii="Arial" w:hAnsi="Arial" w:cs="Arial"/>
          <w:sz w:val="21"/>
          <w:szCs w:val="21"/>
        </w:rPr>
        <w:t xml:space="preserve"> – </w:t>
      </w:r>
      <w:r w:rsidRPr="00BD1E97">
        <w:rPr>
          <w:rFonts w:ascii="Arial" w:hAnsi="Arial" w:cs="Arial"/>
          <w:b/>
          <w:bCs/>
          <w:sz w:val="21"/>
          <w:szCs w:val="21"/>
        </w:rPr>
        <w:t>Emak</w:t>
      </w:r>
      <w:r w:rsidRPr="00BD1E97">
        <w:rPr>
          <w:rFonts w:ascii="Arial" w:hAnsi="Arial" w:cs="Arial"/>
          <w:sz w:val="21"/>
          <w:szCs w:val="21"/>
        </w:rPr>
        <w:t xml:space="preserve"> </w:t>
      </w:r>
      <w:r w:rsidR="0066135A" w:rsidRPr="00BD1E97">
        <w:rPr>
          <w:rFonts w:ascii="Arial" w:hAnsi="Arial" w:cs="Arial"/>
          <w:b/>
          <w:color w:val="000000" w:themeColor="text1"/>
          <w:sz w:val="21"/>
          <w:szCs w:val="21"/>
        </w:rPr>
        <w:t xml:space="preserve">presenta la nuova serie di decespugliatori professionali BC di Oleo-Mac e DS di Efco: </w:t>
      </w:r>
      <w:r w:rsidR="0066135A" w:rsidRPr="00BD1E97">
        <w:rPr>
          <w:rFonts w:ascii="Arial" w:hAnsi="Arial" w:cs="Arial"/>
          <w:bCs/>
          <w:color w:val="000000" w:themeColor="text1"/>
          <w:sz w:val="21"/>
          <w:szCs w:val="21"/>
        </w:rPr>
        <w:t>i</w:t>
      </w:r>
      <w:r w:rsidR="0066135A" w:rsidRPr="00BD1E97">
        <w:rPr>
          <w:rFonts w:ascii="Arial" w:hAnsi="Arial" w:cs="Arial"/>
          <w:sz w:val="21"/>
          <w:szCs w:val="21"/>
        </w:rPr>
        <w:t xml:space="preserve">deali per soddisfare le esigenze di professionisti e manutentori del verde più esigenti, impegnati in attività intense e prolungate, sono stati progettati per affrontare le condizioni di lavoro più difficili, come </w:t>
      </w:r>
      <w:r w:rsidR="00A811EA">
        <w:rPr>
          <w:rFonts w:ascii="Arial" w:hAnsi="Arial" w:cs="Arial"/>
          <w:sz w:val="21"/>
          <w:szCs w:val="21"/>
        </w:rPr>
        <w:t xml:space="preserve">la </w:t>
      </w:r>
      <w:r w:rsidR="0066135A" w:rsidRPr="00BD1E97">
        <w:rPr>
          <w:rFonts w:ascii="Arial" w:hAnsi="Arial" w:cs="Arial"/>
          <w:sz w:val="21"/>
          <w:szCs w:val="21"/>
        </w:rPr>
        <w:t>manutenzione del sottobosco</w:t>
      </w:r>
      <w:r w:rsidR="00A811EA">
        <w:rPr>
          <w:rFonts w:ascii="Arial" w:hAnsi="Arial" w:cs="Arial"/>
          <w:sz w:val="21"/>
          <w:szCs w:val="21"/>
        </w:rPr>
        <w:t xml:space="preserve"> e la</w:t>
      </w:r>
      <w:r w:rsidR="0066135A" w:rsidRPr="00BD1E97">
        <w:rPr>
          <w:rFonts w:ascii="Arial" w:hAnsi="Arial" w:cs="Arial"/>
          <w:sz w:val="21"/>
          <w:szCs w:val="21"/>
        </w:rPr>
        <w:t xml:space="preserve"> pulizia dei bordi stradali</w:t>
      </w:r>
      <w:r w:rsidR="00A811EA" w:rsidRPr="00CD0684">
        <w:rPr>
          <w:rFonts w:ascii="Arial" w:hAnsi="Arial" w:cs="Arial"/>
          <w:sz w:val="21"/>
          <w:szCs w:val="21"/>
        </w:rPr>
        <w:t>,</w:t>
      </w:r>
      <w:r w:rsidR="0066135A" w:rsidRPr="00CD0684">
        <w:rPr>
          <w:rFonts w:ascii="Arial" w:hAnsi="Arial" w:cs="Arial"/>
          <w:sz w:val="21"/>
          <w:szCs w:val="21"/>
        </w:rPr>
        <w:t xml:space="preserve"> in particolare per lo sfalcio di arbusti e sterpaglie.</w:t>
      </w:r>
    </w:p>
    <w:p w14:paraId="1606B59E" w14:textId="789E29D9" w:rsidR="00644560" w:rsidRPr="00BD1E97" w:rsidRDefault="0066135A" w:rsidP="00BD1E97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CD0684">
        <w:rPr>
          <w:rFonts w:ascii="Arial" w:hAnsi="Arial" w:cs="Arial"/>
          <w:sz w:val="21"/>
          <w:szCs w:val="21"/>
        </w:rPr>
        <w:t xml:space="preserve">I modelli </w:t>
      </w:r>
      <w:r w:rsidRPr="00CD0684">
        <w:rPr>
          <w:rFonts w:ascii="Arial" w:hAnsi="Arial" w:cs="Arial"/>
          <w:b/>
          <w:bCs/>
          <w:sz w:val="21"/>
          <w:szCs w:val="21"/>
        </w:rPr>
        <w:t xml:space="preserve">BC 540 S, BC 540 T, BCF 540 e BC 540 </w:t>
      </w:r>
      <w:r w:rsidR="009F1F94" w:rsidRPr="00CD0684">
        <w:rPr>
          <w:rFonts w:ascii="Arial" w:hAnsi="Arial" w:cs="Arial"/>
          <w:b/>
          <w:bCs/>
          <w:sz w:val="21"/>
          <w:szCs w:val="21"/>
        </w:rPr>
        <w:t>MASTER</w:t>
      </w:r>
      <w:r w:rsidRPr="00CD0684">
        <w:rPr>
          <w:rFonts w:ascii="Arial" w:hAnsi="Arial" w:cs="Arial"/>
          <w:b/>
          <w:bCs/>
          <w:sz w:val="21"/>
          <w:szCs w:val="21"/>
        </w:rPr>
        <w:t xml:space="preserve"> di Oleo-Mac </w:t>
      </w:r>
      <w:r w:rsidRPr="00CD0684">
        <w:rPr>
          <w:rFonts w:ascii="Arial" w:hAnsi="Arial" w:cs="Arial"/>
          <w:sz w:val="21"/>
          <w:szCs w:val="21"/>
        </w:rPr>
        <w:t>e</w:t>
      </w:r>
      <w:r w:rsidRPr="00CD0684">
        <w:rPr>
          <w:rFonts w:ascii="Arial" w:hAnsi="Arial" w:cs="Arial"/>
          <w:b/>
          <w:bCs/>
          <w:sz w:val="21"/>
          <w:szCs w:val="21"/>
        </w:rPr>
        <w:t xml:space="preserve"> DS 5400 S, DS 5400 T, DSF 5400</w:t>
      </w:r>
      <w:r w:rsidR="006D77B4" w:rsidRPr="00CD0684">
        <w:rPr>
          <w:rFonts w:ascii="Arial" w:hAnsi="Arial" w:cs="Arial"/>
          <w:b/>
          <w:bCs/>
          <w:sz w:val="21"/>
          <w:szCs w:val="21"/>
        </w:rPr>
        <w:t xml:space="preserve">, </w:t>
      </w:r>
      <w:r w:rsidRPr="00CD0684">
        <w:rPr>
          <w:rFonts w:ascii="Arial" w:hAnsi="Arial" w:cs="Arial"/>
          <w:b/>
          <w:bCs/>
          <w:sz w:val="21"/>
          <w:szCs w:val="21"/>
        </w:rPr>
        <w:t xml:space="preserve">DS 5400 </w:t>
      </w:r>
      <w:r w:rsidR="009F1F94" w:rsidRPr="00CD0684">
        <w:rPr>
          <w:rFonts w:ascii="Arial" w:hAnsi="Arial" w:cs="Arial"/>
          <w:b/>
          <w:bCs/>
          <w:sz w:val="21"/>
          <w:szCs w:val="21"/>
        </w:rPr>
        <w:t>BOSS</w:t>
      </w:r>
      <w:r w:rsidR="006D77B4" w:rsidRPr="00CD0684">
        <w:rPr>
          <w:rFonts w:ascii="Arial" w:hAnsi="Arial" w:cs="Arial"/>
          <w:b/>
          <w:bCs/>
          <w:sz w:val="21"/>
          <w:szCs w:val="21"/>
        </w:rPr>
        <w:t xml:space="preserve"> di Efco</w:t>
      </w:r>
      <w:r w:rsidRPr="00CD0684">
        <w:rPr>
          <w:rFonts w:ascii="Arial" w:hAnsi="Arial" w:cs="Arial"/>
          <w:sz w:val="21"/>
          <w:szCs w:val="21"/>
        </w:rPr>
        <w:t xml:space="preserve"> </w:t>
      </w:r>
      <w:r w:rsidRPr="00BD1E97">
        <w:rPr>
          <w:rFonts w:ascii="Arial" w:hAnsi="Arial" w:cs="Arial"/>
          <w:sz w:val="21"/>
          <w:szCs w:val="21"/>
        </w:rPr>
        <w:t xml:space="preserve">si posizionano ai </w:t>
      </w:r>
      <w:r w:rsidRPr="00BD1E97">
        <w:rPr>
          <w:rFonts w:ascii="Arial" w:hAnsi="Arial" w:cs="Arial"/>
          <w:bCs/>
          <w:color w:val="000000" w:themeColor="text1"/>
          <w:sz w:val="21"/>
          <w:szCs w:val="21"/>
        </w:rPr>
        <w:t>vertici della categoria per</w:t>
      </w:r>
      <w:r w:rsidRPr="00BD1E97">
        <w:rPr>
          <w:rFonts w:ascii="Arial" w:hAnsi="Arial" w:cs="Arial"/>
          <w:b/>
          <w:color w:val="000000" w:themeColor="text1"/>
          <w:sz w:val="21"/>
          <w:szCs w:val="21"/>
        </w:rPr>
        <w:t xml:space="preserve"> l'eccellente rapporto peso/potenza </w:t>
      </w:r>
      <w:r w:rsidRPr="00BD1E97">
        <w:rPr>
          <w:rFonts w:ascii="Arial" w:hAnsi="Arial" w:cs="Arial"/>
          <w:bCs/>
          <w:color w:val="000000" w:themeColor="text1"/>
          <w:sz w:val="21"/>
          <w:szCs w:val="21"/>
        </w:rPr>
        <w:t xml:space="preserve">che consente una resa ottimale, salvaguardando al massimo il confort per l’operatore. </w:t>
      </w:r>
      <w:r w:rsidR="00644560" w:rsidRPr="00BD1E97">
        <w:rPr>
          <w:rFonts w:ascii="Arial" w:hAnsi="Arial" w:cs="Arial"/>
          <w:bCs/>
          <w:color w:val="000000" w:themeColor="text1"/>
          <w:sz w:val="21"/>
          <w:szCs w:val="21"/>
        </w:rPr>
        <w:t xml:space="preserve">Sono molte le soluzioni tecniche introdotte per il </w:t>
      </w:r>
      <w:r w:rsidR="00644560" w:rsidRPr="00BD1E97">
        <w:rPr>
          <w:rFonts w:ascii="Arial" w:hAnsi="Arial" w:cs="Arial"/>
          <w:b/>
          <w:color w:val="000000" w:themeColor="text1"/>
          <w:sz w:val="21"/>
          <w:szCs w:val="21"/>
        </w:rPr>
        <w:t>ridurre il peso</w:t>
      </w:r>
      <w:r w:rsidR="00644560" w:rsidRPr="00BD1E97">
        <w:rPr>
          <w:rFonts w:ascii="Arial" w:hAnsi="Arial" w:cs="Arial"/>
          <w:bCs/>
          <w:color w:val="000000" w:themeColor="text1"/>
          <w:sz w:val="21"/>
          <w:szCs w:val="21"/>
        </w:rPr>
        <w:t xml:space="preserve"> della macchina, tra cui la presenza di componenti in </w:t>
      </w:r>
      <w:r w:rsidR="00644560" w:rsidRPr="00A811EA">
        <w:rPr>
          <w:rFonts w:ascii="Arial" w:hAnsi="Arial" w:cs="Arial"/>
          <w:b/>
          <w:color w:val="000000" w:themeColor="text1"/>
          <w:sz w:val="21"/>
          <w:szCs w:val="21"/>
        </w:rPr>
        <w:t>magnesio</w:t>
      </w:r>
      <w:r w:rsidR="00644560" w:rsidRPr="00BD1E97">
        <w:rPr>
          <w:rFonts w:ascii="Arial" w:hAnsi="Arial" w:cs="Arial"/>
          <w:bCs/>
          <w:color w:val="000000" w:themeColor="text1"/>
          <w:sz w:val="21"/>
          <w:szCs w:val="21"/>
        </w:rPr>
        <w:t>, come il carter motore, l</w:t>
      </w:r>
      <w:r w:rsidR="00644560" w:rsidRPr="00BD1E97">
        <w:rPr>
          <w:rFonts w:ascii="Arial" w:hAnsi="Arial" w:cs="Arial"/>
          <w:sz w:val="21"/>
          <w:szCs w:val="21"/>
        </w:rPr>
        <w:t xml:space="preserve">’utilizzo di </w:t>
      </w:r>
      <w:r w:rsidR="00644560" w:rsidRPr="00A811EA">
        <w:rPr>
          <w:rFonts w:ascii="Arial" w:hAnsi="Arial" w:cs="Arial"/>
          <w:b/>
          <w:bCs/>
          <w:sz w:val="21"/>
          <w:szCs w:val="21"/>
        </w:rPr>
        <w:t>materiali plastici innovativi</w:t>
      </w:r>
      <w:r w:rsidR="00644560" w:rsidRPr="00BD1E97">
        <w:rPr>
          <w:rFonts w:ascii="Arial" w:hAnsi="Arial" w:cs="Arial"/>
          <w:sz w:val="21"/>
          <w:szCs w:val="21"/>
        </w:rPr>
        <w:t xml:space="preserve"> ad alta resistenza e bassa densità e</w:t>
      </w:r>
      <w:r w:rsidR="00644560" w:rsidRPr="00BD1E9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644560" w:rsidRPr="00A811EA">
        <w:rPr>
          <w:rFonts w:ascii="Arial" w:hAnsi="Arial" w:cs="Arial"/>
          <w:b/>
          <w:bCs/>
          <w:sz w:val="21"/>
          <w:szCs w:val="21"/>
        </w:rPr>
        <w:t>l’asta trasmissione cava</w:t>
      </w:r>
      <w:r w:rsidR="00644560" w:rsidRPr="00BD1E97">
        <w:rPr>
          <w:rFonts w:ascii="Arial" w:hAnsi="Arial" w:cs="Arial"/>
          <w:sz w:val="21"/>
          <w:szCs w:val="21"/>
        </w:rPr>
        <w:t xml:space="preserve"> (D. esterno: 8 mm D. interno: 4 mm), che mantiene inalterate le prestazioni grazie al sistema di boccole presenti nella trasmissione, permettendo di lavorare per periodi prolungati con il massimo rendimento. </w:t>
      </w:r>
      <w:r w:rsidR="00644560" w:rsidRPr="00BD1E97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378A44F9" w14:textId="77777777" w:rsidR="00BD1E97" w:rsidRPr="00BD1E97" w:rsidRDefault="005B67ED" w:rsidP="00BD1E9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D1E97">
        <w:rPr>
          <w:rFonts w:ascii="Arial" w:hAnsi="Arial" w:cs="Arial"/>
          <w:sz w:val="21"/>
          <w:szCs w:val="21"/>
        </w:rPr>
        <w:t xml:space="preserve">Tutti i modelli montano </w:t>
      </w:r>
      <w:r w:rsidRPr="00BD1E97">
        <w:rPr>
          <w:rFonts w:ascii="Arial" w:hAnsi="Arial" w:cs="Arial"/>
          <w:b/>
          <w:bCs/>
          <w:sz w:val="21"/>
          <w:szCs w:val="21"/>
        </w:rPr>
        <w:t>il nuovo motore Emak 2 tempi da 51,7 cm</w:t>
      </w:r>
      <w:r w:rsidRPr="00BD1E97">
        <w:rPr>
          <w:rFonts w:ascii="Arial" w:hAnsi="Arial" w:cs="Arial"/>
          <w:b/>
          <w:bCs/>
          <w:sz w:val="21"/>
          <w:szCs w:val="21"/>
          <w:vertAlign w:val="superscript"/>
        </w:rPr>
        <w:t>3</w:t>
      </w:r>
      <w:r w:rsidRPr="00BD1E97">
        <w:rPr>
          <w:rFonts w:ascii="Arial" w:hAnsi="Arial" w:cs="Arial"/>
          <w:sz w:val="21"/>
          <w:szCs w:val="21"/>
        </w:rPr>
        <w:t xml:space="preserve"> (3,3 HP / 2,4 kW) Euro 5 che assicura alte prestazioni e massima affidabilità. Il sistema di avviamento “</w:t>
      </w:r>
      <w:proofErr w:type="spellStart"/>
      <w:r w:rsidRPr="00BD1E97">
        <w:rPr>
          <w:rFonts w:ascii="Arial" w:hAnsi="Arial" w:cs="Arial"/>
          <w:sz w:val="21"/>
          <w:szCs w:val="21"/>
        </w:rPr>
        <w:t>EasyStart</w:t>
      </w:r>
      <w:proofErr w:type="spellEnd"/>
      <w:r w:rsidRPr="00BD1E97">
        <w:rPr>
          <w:rFonts w:ascii="Arial" w:hAnsi="Arial" w:cs="Arial"/>
          <w:sz w:val="21"/>
          <w:szCs w:val="21"/>
        </w:rPr>
        <w:t xml:space="preserve">” </w:t>
      </w:r>
      <w:r w:rsidRPr="005B67ED">
        <w:rPr>
          <w:rFonts w:ascii="Arial" w:hAnsi="Arial" w:cs="Arial"/>
          <w:sz w:val="21"/>
          <w:szCs w:val="21"/>
        </w:rPr>
        <w:t>riduce il kick back grazie ad una doppia</w:t>
      </w:r>
      <w:r w:rsidRPr="00BD1E97">
        <w:rPr>
          <w:rFonts w:ascii="Arial" w:hAnsi="Arial" w:cs="Arial"/>
          <w:sz w:val="21"/>
          <w:szCs w:val="21"/>
        </w:rPr>
        <w:t xml:space="preserve"> </w:t>
      </w:r>
      <w:r w:rsidRPr="005B67ED">
        <w:rPr>
          <w:rFonts w:ascii="Arial" w:hAnsi="Arial" w:cs="Arial"/>
          <w:sz w:val="21"/>
          <w:szCs w:val="21"/>
        </w:rPr>
        <w:t>molla all’interno del case avviamento e</w:t>
      </w:r>
      <w:r w:rsidRPr="00BD1E97">
        <w:rPr>
          <w:rFonts w:ascii="Arial" w:hAnsi="Arial" w:cs="Arial"/>
          <w:sz w:val="21"/>
          <w:szCs w:val="21"/>
        </w:rPr>
        <w:t xml:space="preserve"> garantisce comfort elevato.</w:t>
      </w:r>
      <w:r w:rsidR="00BD1E97" w:rsidRPr="00BD1E97">
        <w:rPr>
          <w:rFonts w:ascii="Arial" w:hAnsi="Arial" w:cs="Arial"/>
          <w:sz w:val="21"/>
          <w:szCs w:val="21"/>
        </w:rPr>
        <w:br/>
        <w:t xml:space="preserve">Con il sistema </w:t>
      </w:r>
      <w:proofErr w:type="spellStart"/>
      <w:r w:rsidR="00BD1E97" w:rsidRPr="00BD1E97">
        <w:rPr>
          <w:rFonts w:ascii="Arial" w:hAnsi="Arial" w:cs="Arial"/>
          <w:sz w:val="21"/>
          <w:szCs w:val="21"/>
        </w:rPr>
        <w:t>AlwaysOn</w:t>
      </w:r>
      <w:proofErr w:type="spellEnd"/>
      <w:r w:rsidR="00BD1E97" w:rsidRPr="00BD1E97">
        <w:rPr>
          <w:rFonts w:ascii="Arial" w:hAnsi="Arial" w:cs="Arial"/>
          <w:sz w:val="21"/>
          <w:szCs w:val="21"/>
        </w:rPr>
        <w:t xml:space="preserve"> l’interruttore on/off ritorna automaticamente nella posizione di accensione dopo ogni spegnimento evitando il rischio di ingolfare il motore.</w:t>
      </w:r>
    </w:p>
    <w:p w14:paraId="204373D3" w14:textId="5B0BB2E0" w:rsidR="00212662" w:rsidRPr="00BD1E97" w:rsidRDefault="005B67ED" w:rsidP="00BD1E9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D1E97">
        <w:rPr>
          <w:rFonts w:ascii="Arial" w:hAnsi="Arial" w:cs="Arial"/>
          <w:sz w:val="21"/>
          <w:szCs w:val="21"/>
        </w:rPr>
        <w:t xml:space="preserve">Le macchine sono dotate di </w:t>
      </w:r>
      <w:r w:rsidRPr="00BD1E97">
        <w:rPr>
          <w:rFonts w:ascii="Arial" w:hAnsi="Arial" w:cs="Arial"/>
          <w:b/>
          <w:bCs/>
          <w:sz w:val="21"/>
          <w:szCs w:val="21"/>
        </w:rPr>
        <w:t xml:space="preserve">comandi Primer e </w:t>
      </w:r>
      <w:proofErr w:type="spellStart"/>
      <w:r w:rsidRPr="00BD1E97">
        <w:rPr>
          <w:rFonts w:ascii="Arial" w:hAnsi="Arial" w:cs="Arial"/>
          <w:b/>
          <w:bCs/>
          <w:sz w:val="21"/>
          <w:szCs w:val="21"/>
        </w:rPr>
        <w:t>Choke</w:t>
      </w:r>
      <w:proofErr w:type="spellEnd"/>
      <w:r w:rsidRPr="00BD1E97">
        <w:rPr>
          <w:rFonts w:ascii="Arial" w:hAnsi="Arial" w:cs="Arial"/>
          <w:b/>
          <w:bCs/>
          <w:sz w:val="21"/>
          <w:szCs w:val="21"/>
        </w:rPr>
        <w:t>,</w:t>
      </w:r>
      <w:r w:rsidRPr="00BD1E97">
        <w:rPr>
          <w:rFonts w:ascii="Arial" w:hAnsi="Arial" w:cs="Arial"/>
          <w:sz w:val="21"/>
          <w:szCs w:val="21"/>
        </w:rPr>
        <w:t xml:space="preserve"> per facilitarne l’avviamento, e di un doppio sistema di filtraggio, in carta e in spugna, che assicura un’ottima capacità filtrante e una lunga autonomia di lavoro.</w:t>
      </w:r>
      <w:r w:rsidR="00212662" w:rsidRPr="00BD1E97">
        <w:rPr>
          <w:rFonts w:ascii="Arial" w:hAnsi="Arial" w:cs="Arial"/>
          <w:sz w:val="21"/>
          <w:szCs w:val="21"/>
        </w:rPr>
        <w:t xml:space="preserve"> Tutti i modelli montano il disco professionale a 3 denti specifico per la pulitura del sottobosco</w:t>
      </w:r>
      <w:r w:rsidR="00BD1E97" w:rsidRPr="00BD1E97">
        <w:rPr>
          <w:rFonts w:ascii="Arial" w:hAnsi="Arial" w:cs="Arial"/>
          <w:sz w:val="21"/>
          <w:szCs w:val="21"/>
        </w:rPr>
        <w:t xml:space="preserve"> e sono dotati di specifici </w:t>
      </w:r>
      <w:r w:rsidR="00BD1E97" w:rsidRPr="00BD1E97">
        <w:rPr>
          <w:rFonts w:ascii="Arial" w:hAnsi="Arial" w:cs="Arial"/>
          <w:b/>
          <w:bCs/>
          <w:sz w:val="21"/>
          <w:szCs w:val="21"/>
        </w:rPr>
        <w:t>sistemi antivibranti</w:t>
      </w:r>
      <w:r w:rsidR="00BD1E97" w:rsidRPr="00BD1E97">
        <w:rPr>
          <w:rFonts w:ascii="Arial" w:hAnsi="Arial" w:cs="Arial"/>
          <w:sz w:val="21"/>
          <w:szCs w:val="21"/>
        </w:rPr>
        <w:t xml:space="preserve"> che riducono al minimo le vibrazioni avvertite dall’operatore, anche durante i lavori più impegnativi.</w:t>
      </w:r>
    </w:p>
    <w:p w14:paraId="200D6CD4" w14:textId="6B23B472" w:rsidR="005B67ED" w:rsidRPr="00BD1E97" w:rsidRDefault="005B67ED" w:rsidP="00BD1E9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1E97">
        <w:rPr>
          <w:rFonts w:ascii="Arial" w:hAnsi="Arial" w:cs="Arial"/>
          <w:sz w:val="21"/>
          <w:szCs w:val="21"/>
        </w:rPr>
        <w:t xml:space="preserve">La </w:t>
      </w:r>
      <w:r w:rsidRPr="00BD1E97">
        <w:rPr>
          <w:rFonts w:ascii="Arial" w:hAnsi="Arial" w:cs="Arial"/>
          <w:b/>
          <w:bCs/>
          <w:sz w:val="21"/>
          <w:szCs w:val="21"/>
        </w:rPr>
        <w:t>versione spalleggiata</w:t>
      </w:r>
      <w:r w:rsidRPr="00BD1E97">
        <w:rPr>
          <w:rFonts w:ascii="Arial" w:hAnsi="Arial" w:cs="Arial"/>
          <w:sz w:val="21"/>
          <w:szCs w:val="21"/>
        </w:rPr>
        <w:t xml:space="preserve"> (</w:t>
      </w:r>
      <w:r w:rsidRPr="00BD1E97">
        <w:rPr>
          <w:rFonts w:ascii="Arial" w:hAnsi="Arial" w:cs="Arial"/>
          <w:b/>
          <w:bCs/>
          <w:sz w:val="21"/>
          <w:szCs w:val="21"/>
        </w:rPr>
        <w:t xml:space="preserve">Oleo-Mac BCF 540 </w:t>
      </w:r>
      <w:r w:rsidRPr="00BD1E97">
        <w:rPr>
          <w:rFonts w:ascii="Arial" w:hAnsi="Arial" w:cs="Arial"/>
          <w:sz w:val="21"/>
          <w:szCs w:val="21"/>
        </w:rPr>
        <w:t>ed</w:t>
      </w:r>
      <w:r w:rsidRPr="00BD1E97">
        <w:rPr>
          <w:rFonts w:ascii="Arial" w:hAnsi="Arial" w:cs="Arial"/>
          <w:b/>
          <w:bCs/>
          <w:sz w:val="21"/>
          <w:szCs w:val="21"/>
        </w:rPr>
        <w:t xml:space="preserve"> Efco DSF 5400</w:t>
      </w:r>
      <w:r w:rsidRPr="00BD1E97">
        <w:rPr>
          <w:rFonts w:ascii="Arial" w:hAnsi="Arial" w:cs="Arial"/>
          <w:sz w:val="21"/>
          <w:szCs w:val="21"/>
        </w:rPr>
        <w:t>) presenta uno zaino in metallo con tasca porta oggetti: è dotato di una robusta struttura in acciaio pensata per gli utilizzi più gravosi, provvista di una staffa centrale per fornire una completa protezione allo zaino.</w:t>
      </w:r>
    </w:p>
    <w:p w14:paraId="362521C9" w14:textId="4C994A14" w:rsidR="008A28F7" w:rsidRPr="00BD1E97" w:rsidRDefault="008A28F7" w:rsidP="00BD1E9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1E97">
        <w:rPr>
          <w:rFonts w:ascii="Arial" w:hAnsi="Arial" w:cs="Arial"/>
          <w:sz w:val="21"/>
          <w:szCs w:val="21"/>
        </w:rPr>
        <w:t xml:space="preserve">I modelli spalleggiati si caratterizzano per lo </w:t>
      </w:r>
      <w:r w:rsidRPr="00BD1E97">
        <w:rPr>
          <w:rFonts w:ascii="Arial" w:hAnsi="Arial" w:cs="Arial"/>
          <w:b/>
          <w:bCs/>
          <w:sz w:val="21"/>
          <w:szCs w:val="21"/>
        </w:rPr>
        <w:t>speciale sistema antivibrante a 4 supporti</w:t>
      </w:r>
      <w:r w:rsidRPr="00BD1E97">
        <w:rPr>
          <w:rFonts w:ascii="Arial" w:hAnsi="Arial" w:cs="Arial"/>
          <w:sz w:val="21"/>
          <w:szCs w:val="21"/>
        </w:rPr>
        <w:t xml:space="preserve"> in gomma che, isolando il motore, riduce al minimo le vibrazioni trasmesse al corpo dell’operatore permettendo di lavorare più a lungo senza fatica.</w:t>
      </w:r>
    </w:p>
    <w:p w14:paraId="57FB80AF" w14:textId="498DDFE8" w:rsidR="008A28F7" w:rsidRPr="00BD1E97" w:rsidRDefault="008A28F7" w:rsidP="00BD1E9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673F4F" w14:textId="01053D27" w:rsidR="00212662" w:rsidRPr="00BD1E97" w:rsidRDefault="00212662" w:rsidP="00BD1E9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1E97">
        <w:rPr>
          <w:rFonts w:ascii="Arial" w:hAnsi="Arial" w:cs="Arial"/>
          <w:sz w:val="21"/>
          <w:szCs w:val="21"/>
        </w:rPr>
        <w:t xml:space="preserve">Nel </w:t>
      </w:r>
      <w:r w:rsidRPr="00BD1E97">
        <w:rPr>
          <w:rFonts w:ascii="Arial" w:hAnsi="Arial" w:cs="Arial"/>
          <w:b/>
          <w:bCs/>
          <w:sz w:val="21"/>
          <w:szCs w:val="21"/>
        </w:rPr>
        <w:t>modello T</w:t>
      </w:r>
      <w:r w:rsidRPr="00BD1E97">
        <w:rPr>
          <w:rFonts w:ascii="Arial" w:hAnsi="Arial" w:cs="Arial"/>
          <w:sz w:val="21"/>
          <w:szCs w:val="21"/>
        </w:rPr>
        <w:t xml:space="preserve"> (con impugnatura a manubrio) il sistema antivibrante, costituito da un inserto in gomma su flangia di trasmissione, consente di smorzare efficacemente le vibrazioni percepite dall’operatore durante l’utilizzo.</w:t>
      </w:r>
    </w:p>
    <w:p w14:paraId="73D22356" w14:textId="77777777" w:rsidR="005B67ED" w:rsidRPr="00BD1E97" w:rsidRDefault="005B67ED" w:rsidP="00BD1E9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DCDEE6" w14:textId="10FCB204" w:rsidR="006A70B8" w:rsidRPr="00CD0684" w:rsidRDefault="00212662" w:rsidP="00BD1E9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1E97">
        <w:rPr>
          <w:rFonts w:ascii="Arial" w:hAnsi="Arial" w:cs="Arial"/>
          <w:sz w:val="21"/>
          <w:szCs w:val="21"/>
        </w:rPr>
        <w:t xml:space="preserve">I </w:t>
      </w:r>
      <w:r w:rsidRPr="00CD0684">
        <w:rPr>
          <w:rFonts w:ascii="Arial" w:hAnsi="Arial" w:cs="Arial"/>
          <w:sz w:val="21"/>
          <w:szCs w:val="21"/>
        </w:rPr>
        <w:t>modelli</w:t>
      </w:r>
      <w:r w:rsidR="006A70B8" w:rsidRPr="00CD0684">
        <w:rPr>
          <w:rFonts w:ascii="Arial" w:hAnsi="Arial" w:cs="Arial"/>
          <w:b/>
          <w:bCs/>
          <w:sz w:val="21"/>
          <w:szCs w:val="21"/>
        </w:rPr>
        <w:t xml:space="preserve"> </w:t>
      </w:r>
      <w:r w:rsidR="009F1F94" w:rsidRPr="00CD0684">
        <w:rPr>
          <w:rFonts w:ascii="Arial" w:hAnsi="Arial" w:cs="Arial"/>
          <w:b/>
          <w:bCs/>
          <w:sz w:val="21"/>
          <w:szCs w:val="21"/>
        </w:rPr>
        <w:t>MASTER/BOSS</w:t>
      </w:r>
      <w:r w:rsidR="006A70B8" w:rsidRPr="00CD0684">
        <w:rPr>
          <w:rFonts w:ascii="Arial" w:hAnsi="Arial" w:cs="Arial"/>
          <w:sz w:val="21"/>
          <w:szCs w:val="21"/>
        </w:rPr>
        <w:t xml:space="preserve"> </w:t>
      </w:r>
      <w:r w:rsidRPr="00CD0684">
        <w:rPr>
          <w:rFonts w:ascii="Arial" w:hAnsi="Arial" w:cs="Arial"/>
          <w:sz w:val="21"/>
          <w:szCs w:val="21"/>
        </w:rPr>
        <w:t>si distinguono</w:t>
      </w:r>
      <w:r w:rsidR="006A70B8" w:rsidRPr="00CD0684">
        <w:rPr>
          <w:rFonts w:ascii="Arial" w:hAnsi="Arial" w:cs="Arial"/>
          <w:sz w:val="21"/>
          <w:szCs w:val="21"/>
        </w:rPr>
        <w:t xml:space="preserve"> </w:t>
      </w:r>
      <w:r w:rsidRPr="00CD0684">
        <w:rPr>
          <w:rFonts w:ascii="Arial" w:hAnsi="Arial" w:cs="Arial"/>
          <w:sz w:val="21"/>
          <w:szCs w:val="21"/>
        </w:rPr>
        <w:t>per il</w:t>
      </w:r>
      <w:r w:rsidR="006A70B8" w:rsidRPr="00CD0684">
        <w:rPr>
          <w:rFonts w:ascii="Arial" w:hAnsi="Arial" w:cs="Arial"/>
          <w:sz w:val="21"/>
          <w:szCs w:val="21"/>
        </w:rPr>
        <w:t xml:space="preserve"> fusto equipaggiato da un doppio sistema antivibrante. Il fissaggio del manubrio, con supporto in magnesio, è regolabile senza l’uso di attrezzi permettendo così </w:t>
      </w:r>
      <w:r w:rsidR="009F1F94" w:rsidRPr="00CD0684">
        <w:rPr>
          <w:rFonts w:ascii="Arial" w:hAnsi="Arial" w:cs="Arial"/>
          <w:sz w:val="21"/>
          <w:szCs w:val="21"/>
        </w:rPr>
        <w:t xml:space="preserve">di potersi adattare alla statura dell’operatore e al contempo di ridurre </w:t>
      </w:r>
      <w:r w:rsidR="006A70B8" w:rsidRPr="00CD0684">
        <w:rPr>
          <w:rFonts w:ascii="Arial" w:hAnsi="Arial" w:cs="Arial"/>
          <w:sz w:val="21"/>
          <w:szCs w:val="21"/>
        </w:rPr>
        <w:t xml:space="preserve">gli ingombri in fase di trasporto. </w:t>
      </w:r>
    </w:p>
    <w:p w14:paraId="55652195" w14:textId="77777777" w:rsidR="006A70B8" w:rsidRPr="00CD0684" w:rsidRDefault="006A70B8" w:rsidP="00BD1E9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9BC5F58" w14:textId="2BBA2709" w:rsidR="006A70B8" w:rsidRPr="00BD1E97" w:rsidRDefault="006A70B8" w:rsidP="00BD1E9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CD0684">
        <w:rPr>
          <w:rFonts w:ascii="Arial" w:hAnsi="Arial" w:cs="Arial"/>
          <w:sz w:val="21"/>
          <w:szCs w:val="21"/>
        </w:rPr>
        <w:t xml:space="preserve">Le versioni </w:t>
      </w:r>
      <w:r w:rsidRPr="00CD0684">
        <w:rPr>
          <w:rFonts w:ascii="Arial" w:hAnsi="Arial" w:cs="Arial"/>
          <w:b/>
          <w:bCs/>
          <w:sz w:val="21"/>
          <w:szCs w:val="21"/>
        </w:rPr>
        <w:t>S</w:t>
      </w:r>
      <w:r w:rsidR="00212662" w:rsidRPr="00CD0684">
        <w:rPr>
          <w:rFonts w:ascii="Arial" w:hAnsi="Arial" w:cs="Arial"/>
          <w:b/>
          <w:bCs/>
          <w:sz w:val="21"/>
          <w:szCs w:val="21"/>
        </w:rPr>
        <w:t xml:space="preserve"> </w:t>
      </w:r>
      <w:r w:rsidR="00212662" w:rsidRPr="00CD0684">
        <w:rPr>
          <w:rFonts w:ascii="Arial" w:hAnsi="Arial" w:cs="Arial"/>
          <w:sz w:val="21"/>
          <w:szCs w:val="21"/>
        </w:rPr>
        <w:t>(</w:t>
      </w:r>
      <w:r w:rsidR="00A811EA" w:rsidRPr="00CD0684">
        <w:rPr>
          <w:rFonts w:ascii="Arial" w:hAnsi="Arial" w:cs="Arial"/>
          <w:sz w:val="21"/>
          <w:szCs w:val="21"/>
        </w:rPr>
        <w:t xml:space="preserve">con </w:t>
      </w:r>
      <w:r w:rsidR="00212662" w:rsidRPr="00CD0684">
        <w:rPr>
          <w:rFonts w:ascii="Arial" w:hAnsi="Arial" w:cs="Arial"/>
          <w:sz w:val="21"/>
          <w:szCs w:val="21"/>
        </w:rPr>
        <w:t>impugnatura loop)</w:t>
      </w:r>
      <w:r w:rsidR="00212662" w:rsidRPr="00CD0684">
        <w:rPr>
          <w:rFonts w:ascii="Arial" w:hAnsi="Arial" w:cs="Arial"/>
          <w:b/>
          <w:bCs/>
          <w:sz w:val="21"/>
          <w:szCs w:val="21"/>
        </w:rPr>
        <w:t>,</w:t>
      </w:r>
      <w:r w:rsidRPr="00CD0684">
        <w:rPr>
          <w:rFonts w:ascii="Arial" w:hAnsi="Arial" w:cs="Arial"/>
          <w:b/>
          <w:bCs/>
          <w:sz w:val="21"/>
          <w:szCs w:val="21"/>
        </w:rPr>
        <w:t xml:space="preserve"> T</w:t>
      </w:r>
      <w:r w:rsidR="00212662" w:rsidRPr="00CD0684">
        <w:rPr>
          <w:rFonts w:ascii="Arial" w:hAnsi="Arial" w:cs="Arial"/>
          <w:sz w:val="21"/>
          <w:szCs w:val="21"/>
        </w:rPr>
        <w:t xml:space="preserve"> e </w:t>
      </w:r>
      <w:r w:rsidR="009F1F94" w:rsidRPr="00CD0684">
        <w:rPr>
          <w:rFonts w:ascii="Arial" w:hAnsi="Arial" w:cs="Arial"/>
          <w:b/>
          <w:bCs/>
          <w:sz w:val="21"/>
          <w:szCs w:val="21"/>
        </w:rPr>
        <w:t>MASTER/BOSS</w:t>
      </w:r>
      <w:r w:rsidR="009F1F94" w:rsidRPr="00BD1E97">
        <w:rPr>
          <w:rFonts w:ascii="Arial" w:hAnsi="Arial" w:cs="Arial"/>
          <w:sz w:val="21"/>
          <w:szCs w:val="21"/>
        </w:rPr>
        <w:t xml:space="preserve"> </w:t>
      </w:r>
      <w:r w:rsidRPr="00BD1E97">
        <w:rPr>
          <w:rFonts w:ascii="Arial" w:hAnsi="Arial" w:cs="Arial"/>
          <w:sz w:val="21"/>
          <w:szCs w:val="21"/>
        </w:rPr>
        <w:t>sono dotate di una protezione parasassi dal design essenziale ma altamente funzionale che garantisce una visibilità maggiore durante la fase di taglio</w:t>
      </w:r>
      <w:r w:rsidR="00212662" w:rsidRPr="00BD1E97">
        <w:rPr>
          <w:rFonts w:ascii="Arial" w:hAnsi="Arial" w:cs="Arial"/>
          <w:sz w:val="21"/>
          <w:szCs w:val="21"/>
        </w:rPr>
        <w:t>.</w:t>
      </w:r>
    </w:p>
    <w:p w14:paraId="51A8B404" w14:textId="77777777" w:rsidR="006A70B8" w:rsidRDefault="007519BA" w:rsidP="006A70B8">
      <w:pPr>
        <w:spacing w:after="0" w:line="276" w:lineRule="auto"/>
        <w:ind w:right="-14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</w:t>
      </w:r>
    </w:p>
    <w:p w14:paraId="1DA46B12" w14:textId="77777777" w:rsidR="00212662" w:rsidRDefault="00212662" w:rsidP="006A70B8">
      <w:pPr>
        <w:spacing w:after="0" w:line="276" w:lineRule="auto"/>
        <w:ind w:right="-143"/>
        <w:jc w:val="both"/>
        <w:rPr>
          <w:rFonts w:ascii="Arial" w:hAnsi="Arial" w:cs="Arial"/>
          <w:b/>
          <w:bCs/>
          <w:sz w:val="18"/>
          <w:szCs w:val="18"/>
        </w:rPr>
      </w:pPr>
    </w:p>
    <w:p w14:paraId="4D4426A7" w14:textId="05135664" w:rsidR="00E41C5B" w:rsidRDefault="00C66F07" w:rsidP="00C66F07">
      <w:pPr>
        <w:spacing w:after="0" w:line="240" w:lineRule="auto"/>
        <w:ind w:left="-284" w:right="-143"/>
        <w:jc w:val="both"/>
        <w:rPr>
          <w:rFonts w:ascii="Arial" w:hAnsi="Arial" w:cs="Arial"/>
          <w:sz w:val="20"/>
          <w:szCs w:val="20"/>
        </w:rPr>
      </w:pPr>
      <w:r w:rsidRPr="00C66F07">
        <w:rPr>
          <w:rFonts w:ascii="Arial" w:hAnsi="Arial" w:cs="Arial"/>
          <w:sz w:val="20"/>
          <w:szCs w:val="20"/>
        </w:rPr>
        <w:lastRenderedPageBreak/>
        <w:t> </w:t>
      </w:r>
    </w:p>
    <w:p w14:paraId="493C1496" w14:textId="612A9E97" w:rsidR="00025BE8" w:rsidRPr="009439E1" w:rsidRDefault="009439E1" w:rsidP="009439E1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*****</w:t>
      </w:r>
      <w:r>
        <w:rPr>
          <w:rFonts w:ascii="Arial" w:hAnsi="Arial" w:cs="Arial"/>
          <w:b/>
          <w:bCs/>
          <w:sz w:val="18"/>
          <w:szCs w:val="18"/>
        </w:rPr>
        <w:br/>
      </w:r>
      <w:r w:rsidR="00025BE8" w:rsidRPr="00352AB1">
        <w:rPr>
          <w:rFonts w:ascii="Arial" w:hAnsi="Arial" w:cs="Arial"/>
          <w:b/>
          <w:bCs/>
          <w:sz w:val="18"/>
          <w:szCs w:val="18"/>
        </w:rPr>
        <w:t>Emak</w:t>
      </w:r>
      <w:r w:rsidR="00025BE8">
        <w:rPr>
          <w:rFonts w:ascii="Arial" w:hAnsi="Arial" w:cs="Arial"/>
          <w:b/>
          <w:bCs/>
          <w:sz w:val="18"/>
          <w:szCs w:val="18"/>
        </w:rPr>
        <w:br/>
      </w:r>
      <w:r w:rsidR="00025BE8">
        <w:rPr>
          <w:rFonts w:ascii="Arial" w:hAnsi="Arial" w:cs="Arial"/>
          <w:i/>
          <w:iCs/>
          <w:sz w:val="18"/>
          <w:szCs w:val="18"/>
        </w:rPr>
        <w:t xml:space="preserve">4 marchi commerciali (Efco, Oleo-Mac, Bertolini, Nibbi), 4 unità produttive, 8 filiali commerciali estere, 150 distributori, 115 paesi raggiunti, 22 famiglie di prodotto, oltre 250 modelli: 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 xml:space="preserve">Emak </w:t>
      </w:r>
      <w:r w:rsidR="00025BE8">
        <w:rPr>
          <w:rFonts w:ascii="Arial" w:hAnsi="Arial" w:cs="Arial"/>
          <w:i/>
          <w:iCs/>
          <w:sz w:val="18"/>
          <w:szCs w:val="18"/>
        </w:rPr>
        <w:t xml:space="preserve">è uno dei player di riferimento a livello mondiale nello sviluppo, nella produzione e nella distribuzione di macchine, componenti e accessori per il 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>giardinaggio</w:t>
      </w:r>
      <w:r w:rsidR="00025BE8">
        <w:rPr>
          <w:rFonts w:ascii="Arial" w:hAnsi="Arial" w:cs="Arial"/>
          <w:i/>
          <w:iCs/>
          <w:sz w:val="18"/>
          <w:szCs w:val="18"/>
        </w:rPr>
        <w:t>, l’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>attività forestale</w:t>
      </w:r>
      <w:r w:rsidR="00025BE8">
        <w:rPr>
          <w:rFonts w:ascii="Arial" w:hAnsi="Arial" w:cs="Arial"/>
          <w:i/>
          <w:iCs/>
          <w:sz w:val="18"/>
          <w:szCs w:val="18"/>
        </w:rPr>
        <w:t> e l’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>agricoltura</w:t>
      </w:r>
      <w:r w:rsidR="00025BE8">
        <w:rPr>
          <w:rFonts w:ascii="Arial" w:hAnsi="Arial" w:cs="Arial"/>
          <w:i/>
          <w:iCs/>
          <w:sz w:val="18"/>
          <w:szCs w:val="18"/>
        </w:rPr>
        <w:t xml:space="preserve">. Motoseghe, decespugliatori, tagliaerba, trattorini, motozappe e motocoltivatori sono solo alcune delle macchine che Emak offre. 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>Prodotti innovativi</w:t>
      </w:r>
      <w:r w:rsidR="00025BE8">
        <w:rPr>
          <w:rFonts w:ascii="Arial" w:hAnsi="Arial" w:cs="Arial"/>
          <w:i/>
          <w:iCs/>
          <w:sz w:val="18"/>
          <w:szCs w:val="18"/>
        </w:rPr>
        <w:t xml:space="preserve"> che si distinguono per prestazioni, qualità, confort d'utilizzo e design, grazie ai costanti investimenti in ricerca e sviluppo. </w:t>
      </w:r>
      <w:r w:rsidR="00025BE8">
        <w:rPr>
          <w:rFonts w:ascii="Arial" w:hAnsi="Arial" w:cs="Arial"/>
          <w:b/>
          <w:bCs/>
          <w:sz w:val="18"/>
          <w:szCs w:val="18"/>
        </w:rPr>
        <w:t>www.emak.i</w:t>
      </w:r>
      <w:r>
        <w:rPr>
          <w:rFonts w:ascii="Arial" w:hAnsi="Arial" w:cs="Arial"/>
          <w:b/>
          <w:bCs/>
          <w:sz w:val="18"/>
          <w:szCs w:val="18"/>
        </w:rPr>
        <w:t>t</w:t>
      </w:r>
    </w:p>
    <w:p w14:paraId="7B8655F1" w14:textId="22518CB9" w:rsidR="001356B4" w:rsidRDefault="001356B4" w:rsidP="00025BE8">
      <w:pPr>
        <w:jc w:val="center"/>
        <w:rPr>
          <w:rFonts w:ascii="Arial" w:hAnsi="Arial" w:cs="Arial"/>
          <w:iCs/>
          <w:sz w:val="18"/>
          <w:szCs w:val="18"/>
        </w:rPr>
      </w:pPr>
    </w:p>
    <w:p w14:paraId="0BBA8460" w14:textId="187A8298" w:rsidR="00C66F07" w:rsidRPr="00B95249" w:rsidRDefault="00C66F07" w:rsidP="00C66F07">
      <w:pPr>
        <w:jc w:val="center"/>
        <w:rPr>
          <w:rFonts w:ascii="Arial" w:hAnsi="Arial" w:cs="Arial"/>
          <w:iCs/>
          <w:sz w:val="18"/>
          <w:szCs w:val="18"/>
        </w:rPr>
      </w:pPr>
    </w:p>
    <w:sectPr w:rsidR="00C66F07" w:rsidRPr="00B95249" w:rsidSect="00CD236D">
      <w:headerReference w:type="default" r:id="rId8"/>
      <w:pgSz w:w="11906" w:h="16838" w:code="9"/>
      <w:pgMar w:top="709" w:right="1134" w:bottom="425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589B" w14:textId="77777777" w:rsidR="00377CD2" w:rsidRDefault="00377CD2" w:rsidP="001356B4">
      <w:pPr>
        <w:spacing w:after="0" w:line="240" w:lineRule="auto"/>
      </w:pPr>
      <w:r>
        <w:separator/>
      </w:r>
    </w:p>
  </w:endnote>
  <w:endnote w:type="continuationSeparator" w:id="0">
    <w:p w14:paraId="08426FB4" w14:textId="77777777" w:rsidR="00377CD2" w:rsidRDefault="00377CD2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965EA" w14:textId="77777777" w:rsidR="00377CD2" w:rsidRDefault="00377CD2" w:rsidP="001356B4">
      <w:pPr>
        <w:spacing w:after="0" w:line="240" w:lineRule="auto"/>
      </w:pPr>
      <w:r>
        <w:separator/>
      </w:r>
    </w:p>
  </w:footnote>
  <w:footnote w:type="continuationSeparator" w:id="0">
    <w:p w14:paraId="03E2CADE" w14:textId="77777777" w:rsidR="00377CD2" w:rsidRDefault="00377CD2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81F1" w14:textId="77777777" w:rsidR="007B7656" w:rsidRDefault="007B7656" w:rsidP="001356B4">
    <w:pPr>
      <w:pStyle w:val="Intestazione"/>
      <w:rPr>
        <w:rFonts w:ascii="Arial" w:hAnsi="Arial" w:cs="Arial"/>
        <w:noProof/>
        <w:sz w:val="16"/>
        <w:szCs w:val="16"/>
      </w:rPr>
    </w:pPr>
  </w:p>
  <w:p w14:paraId="69FBDA0F" w14:textId="7A473864" w:rsidR="001356B4" w:rsidRDefault="001356B4" w:rsidP="006F6497">
    <w:pPr>
      <w:pStyle w:val="Intestazione"/>
      <w:jc w:val="center"/>
    </w:pPr>
    <w:r>
      <w:rPr>
        <w:rFonts w:ascii="Arial" w:hAnsi="Arial" w:cs="Arial"/>
        <w:noProof/>
        <w:sz w:val="16"/>
        <w:szCs w:val="16"/>
        <w:lang w:eastAsia="it-IT"/>
      </w:rPr>
      <w:drawing>
        <wp:inline distT="0" distB="0" distL="0" distR="0" wp14:anchorId="235574E8" wp14:editId="194B562E">
          <wp:extent cx="1703295" cy="593283"/>
          <wp:effectExtent l="0" t="0" r="0" b="0"/>
          <wp:docPr id="1640862285" name="Immagine 1640862285" descr="Logo-EMak_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EMak_I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411"/>
                  <a:stretch/>
                </pic:blipFill>
                <pic:spPr bwMode="auto">
                  <a:xfrm>
                    <a:off x="0" y="0"/>
                    <a:ext cx="1718752" cy="598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ABA464" w14:textId="484481B5" w:rsidR="001356B4" w:rsidRPr="001356B4" w:rsidRDefault="001356B4" w:rsidP="001356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109E"/>
    <w:multiLevelType w:val="multilevel"/>
    <w:tmpl w:val="7B8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D3862"/>
    <w:multiLevelType w:val="multilevel"/>
    <w:tmpl w:val="B21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A689F"/>
    <w:multiLevelType w:val="multilevel"/>
    <w:tmpl w:val="D10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819662">
    <w:abstractNumId w:val="1"/>
  </w:num>
  <w:num w:numId="2" w16cid:durableId="1261917035">
    <w:abstractNumId w:val="0"/>
  </w:num>
  <w:num w:numId="3" w16cid:durableId="879825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80"/>
    <w:rsid w:val="00002D08"/>
    <w:rsid w:val="000047BA"/>
    <w:rsid w:val="00005B16"/>
    <w:rsid w:val="00010C80"/>
    <w:rsid w:val="00014AC1"/>
    <w:rsid w:val="000175BA"/>
    <w:rsid w:val="00023EFF"/>
    <w:rsid w:val="00025BE8"/>
    <w:rsid w:val="0003046B"/>
    <w:rsid w:val="00045036"/>
    <w:rsid w:val="00053716"/>
    <w:rsid w:val="00055F7E"/>
    <w:rsid w:val="00056CF6"/>
    <w:rsid w:val="0005782E"/>
    <w:rsid w:val="00064F21"/>
    <w:rsid w:val="00066F08"/>
    <w:rsid w:val="00075795"/>
    <w:rsid w:val="00076F12"/>
    <w:rsid w:val="00080069"/>
    <w:rsid w:val="0008146A"/>
    <w:rsid w:val="0008252B"/>
    <w:rsid w:val="000912C2"/>
    <w:rsid w:val="000A475A"/>
    <w:rsid w:val="000B3108"/>
    <w:rsid w:val="000B5093"/>
    <w:rsid w:val="000B7C80"/>
    <w:rsid w:val="000B7EB9"/>
    <w:rsid w:val="000C2C83"/>
    <w:rsid w:val="000C32DD"/>
    <w:rsid w:val="000D67A0"/>
    <w:rsid w:val="000E7224"/>
    <w:rsid w:val="000F67ED"/>
    <w:rsid w:val="00116EF1"/>
    <w:rsid w:val="00120F41"/>
    <w:rsid w:val="001225E9"/>
    <w:rsid w:val="001230D7"/>
    <w:rsid w:val="00133D17"/>
    <w:rsid w:val="0013562D"/>
    <w:rsid w:val="001356B4"/>
    <w:rsid w:val="00147F09"/>
    <w:rsid w:val="00185ABA"/>
    <w:rsid w:val="001952F8"/>
    <w:rsid w:val="0019715E"/>
    <w:rsid w:val="001A49C6"/>
    <w:rsid w:val="001C135E"/>
    <w:rsid w:val="001C1DF1"/>
    <w:rsid w:val="001C6D3B"/>
    <w:rsid w:val="001E35FB"/>
    <w:rsid w:val="001E3BF6"/>
    <w:rsid w:val="001E3D6F"/>
    <w:rsid w:val="001E72B8"/>
    <w:rsid w:val="001F3061"/>
    <w:rsid w:val="00203E12"/>
    <w:rsid w:val="00206F86"/>
    <w:rsid w:val="00210889"/>
    <w:rsid w:val="00212662"/>
    <w:rsid w:val="00215331"/>
    <w:rsid w:val="0023366A"/>
    <w:rsid w:val="0024543E"/>
    <w:rsid w:val="00251CAD"/>
    <w:rsid w:val="00264B28"/>
    <w:rsid w:val="00266FA1"/>
    <w:rsid w:val="002732CE"/>
    <w:rsid w:val="00276E4B"/>
    <w:rsid w:val="002950AC"/>
    <w:rsid w:val="00295B6E"/>
    <w:rsid w:val="00296C8A"/>
    <w:rsid w:val="002A0C49"/>
    <w:rsid w:val="002A1237"/>
    <w:rsid w:val="002A2AB0"/>
    <w:rsid w:val="002A6D01"/>
    <w:rsid w:val="002B008F"/>
    <w:rsid w:val="002C3456"/>
    <w:rsid w:val="002D39B8"/>
    <w:rsid w:val="002D5F36"/>
    <w:rsid w:val="002D6594"/>
    <w:rsid w:val="002E2C3A"/>
    <w:rsid w:val="002E4902"/>
    <w:rsid w:val="002F1CEF"/>
    <w:rsid w:val="002F2BC9"/>
    <w:rsid w:val="002F35CE"/>
    <w:rsid w:val="002F4DDF"/>
    <w:rsid w:val="002F5A53"/>
    <w:rsid w:val="002F61DA"/>
    <w:rsid w:val="003002BE"/>
    <w:rsid w:val="003039C3"/>
    <w:rsid w:val="003044F5"/>
    <w:rsid w:val="00312D04"/>
    <w:rsid w:val="00312E0F"/>
    <w:rsid w:val="00317232"/>
    <w:rsid w:val="00317473"/>
    <w:rsid w:val="00323436"/>
    <w:rsid w:val="003336D4"/>
    <w:rsid w:val="003358F9"/>
    <w:rsid w:val="00351D1A"/>
    <w:rsid w:val="00352AB1"/>
    <w:rsid w:val="003538A2"/>
    <w:rsid w:val="00354CBE"/>
    <w:rsid w:val="00356E97"/>
    <w:rsid w:val="00360745"/>
    <w:rsid w:val="00360DBB"/>
    <w:rsid w:val="00366559"/>
    <w:rsid w:val="00367426"/>
    <w:rsid w:val="00371394"/>
    <w:rsid w:val="003726C6"/>
    <w:rsid w:val="00375DDA"/>
    <w:rsid w:val="00376074"/>
    <w:rsid w:val="00377CD2"/>
    <w:rsid w:val="00382CD1"/>
    <w:rsid w:val="00385033"/>
    <w:rsid w:val="003A6851"/>
    <w:rsid w:val="003D575B"/>
    <w:rsid w:val="003D64DB"/>
    <w:rsid w:val="003E0DBE"/>
    <w:rsid w:val="003E4083"/>
    <w:rsid w:val="003F3280"/>
    <w:rsid w:val="003F43AD"/>
    <w:rsid w:val="003F4A00"/>
    <w:rsid w:val="004003B3"/>
    <w:rsid w:val="00403642"/>
    <w:rsid w:val="00414639"/>
    <w:rsid w:val="0042113E"/>
    <w:rsid w:val="0042125E"/>
    <w:rsid w:val="00422ECE"/>
    <w:rsid w:val="00423571"/>
    <w:rsid w:val="0043594A"/>
    <w:rsid w:val="004412FC"/>
    <w:rsid w:val="00442C84"/>
    <w:rsid w:val="0045024C"/>
    <w:rsid w:val="00453843"/>
    <w:rsid w:val="00456149"/>
    <w:rsid w:val="0046454A"/>
    <w:rsid w:val="00484371"/>
    <w:rsid w:val="00487A83"/>
    <w:rsid w:val="0049042D"/>
    <w:rsid w:val="004B48F4"/>
    <w:rsid w:val="004B71F4"/>
    <w:rsid w:val="004D27E6"/>
    <w:rsid w:val="004E4FC5"/>
    <w:rsid w:val="004E4FF4"/>
    <w:rsid w:val="004E6BCB"/>
    <w:rsid w:val="004F13E0"/>
    <w:rsid w:val="004F3EA8"/>
    <w:rsid w:val="004F50EF"/>
    <w:rsid w:val="00504058"/>
    <w:rsid w:val="00504CE0"/>
    <w:rsid w:val="00527BC5"/>
    <w:rsid w:val="00550022"/>
    <w:rsid w:val="00554921"/>
    <w:rsid w:val="005552B0"/>
    <w:rsid w:val="00577536"/>
    <w:rsid w:val="00581977"/>
    <w:rsid w:val="005A15FB"/>
    <w:rsid w:val="005A2EDA"/>
    <w:rsid w:val="005A3455"/>
    <w:rsid w:val="005B67ED"/>
    <w:rsid w:val="005C1304"/>
    <w:rsid w:val="005D1686"/>
    <w:rsid w:val="005E0EA9"/>
    <w:rsid w:val="005E3D34"/>
    <w:rsid w:val="005E60B5"/>
    <w:rsid w:val="00600A81"/>
    <w:rsid w:val="0060159C"/>
    <w:rsid w:val="00617784"/>
    <w:rsid w:val="00617DDA"/>
    <w:rsid w:val="00621D2A"/>
    <w:rsid w:val="00630BC4"/>
    <w:rsid w:val="00642749"/>
    <w:rsid w:val="00644560"/>
    <w:rsid w:val="006473BC"/>
    <w:rsid w:val="006535F6"/>
    <w:rsid w:val="0066135A"/>
    <w:rsid w:val="00663326"/>
    <w:rsid w:val="00666577"/>
    <w:rsid w:val="00666B03"/>
    <w:rsid w:val="00671AF3"/>
    <w:rsid w:val="00681F9D"/>
    <w:rsid w:val="00684651"/>
    <w:rsid w:val="006A70B8"/>
    <w:rsid w:val="006B6241"/>
    <w:rsid w:val="006C1637"/>
    <w:rsid w:val="006C5D15"/>
    <w:rsid w:val="006C7822"/>
    <w:rsid w:val="006D0399"/>
    <w:rsid w:val="006D57B3"/>
    <w:rsid w:val="006D5DE7"/>
    <w:rsid w:val="006D77B4"/>
    <w:rsid w:val="006F61FF"/>
    <w:rsid w:val="006F6497"/>
    <w:rsid w:val="007066CF"/>
    <w:rsid w:val="00706994"/>
    <w:rsid w:val="00712243"/>
    <w:rsid w:val="007129A7"/>
    <w:rsid w:val="007164D4"/>
    <w:rsid w:val="00720946"/>
    <w:rsid w:val="00720C79"/>
    <w:rsid w:val="00727130"/>
    <w:rsid w:val="007305DE"/>
    <w:rsid w:val="007519BA"/>
    <w:rsid w:val="00757C7A"/>
    <w:rsid w:val="007606F6"/>
    <w:rsid w:val="007672D6"/>
    <w:rsid w:val="007672D8"/>
    <w:rsid w:val="00771CC1"/>
    <w:rsid w:val="00784BBB"/>
    <w:rsid w:val="007B7656"/>
    <w:rsid w:val="007C0054"/>
    <w:rsid w:val="007C0259"/>
    <w:rsid w:val="007C6742"/>
    <w:rsid w:val="007D22A7"/>
    <w:rsid w:val="007D637A"/>
    <w:rsid w:val="007D72C0"/>
    <w:rsid w:val="007E2D37"/>
    <w:rsid w:val="007F06A2"/>
    <w:rsid w:val="007F0901"/>
    <w:rsid w:val="0080044B"/>
    <w:rsid w:val="00803122"/>
    <w:rsid w:val="0080600F"/>
    <w:rsid w:val="00816C9D"/>
    <w:rsid w:val="0082087E"/>
    <w:rsid w:val="00820BBB"/>
    <w:rsid w:val="008230D0"/>
    <w:rsid w:val="00834DE8"/>
    <w:rsid w:val="00847922"/>
    <w:rsid w:val="00867A8E"/>
    <w:rsid w:val="00870DD2"/>
    <w:rsid w:val="00875D73"/>
    <w:rsid w:val="00881787"/>
    <w:rsid w:val="00891090"/>
    <w:rsid w:val="00895804"/>
    <w:rsid w:val="008A28F7"/>
    <w:rsid w:val="008A5E11"/>
    <w:rsid w:val="008B0255"/>
    <w:rsid w:val="008C2420"/>
    <w:rsid w:val="008C6248"/>
    <w:rsid w:val="008C6EAA"/>
    <w:rsid w:val="008D061C"/>
    <w:rsid w:val="008D23B3"/>
    <w:rsid w:val="008D2E68"/>
    <w:rsid w:val="008D55FC"/>
    <w:rsid w:val="008E2A72"/>
    <w:rsid w:val="008E46A2"/>
    <w:rsid w:val="009017BE"/>
    <w:rsid w:val="00904A44"/>
    <w:rsid w:val="00905E4E"/>
    <w:rsid w:val="0091665D"/>
    <w:rsid w:val="009174BB"/>
    <w:rsid w:val="00922305"/>
    <w:rsid w:val="00931BF3"/>
    <w:rsid w:val="00931CE4"/>
    <w:rsid w:val="00934F7F"/>
    <w:rsid w:val="00935C2C"/>
    <w:rsid w:val="00936276"/>
    <w:rsid w:val="009439E1"/>
    <w:rsid w:val="00943CA1"/>
    <w:rsid w:val="00950A55"/>
    <w:rsid w:val="00954E15"/>
    <w:rsid w:val="00965342"/>
    <w:rsid w:val="0096643A"/>
    <w:rsid w:val="00975209"/>
    <w:rsid w:val="009805CC"/>
    <w:rsid w:val="009916FB"/>
    <w:rsid w:val="00993B30"/>
    <w:rsid w:val="009959FF"/>
    <w:rsid w:val="009A3555"/>
    <w:rsid w:val="009A546B"/>
    <w:rsid w:val="009B6145"/>
    <w:rsid w:val="009C1397"/>
    <w:rsid w:val="009C1B8A"/>
    <w:rsid w:val="009C40B8"/>
    <w:rsid w:val="009C6225"/>
    <w:rsid w:val="009D625C"/>
    <w:rsid w:val="009F0B29"/>
    <w:rsid w:val="009F1F94"/>
    <w:rsid w:val="00A01C96"/>
    <w:rsid w:val="00A06406"/>
    <w:rsid w:val="00A12F57"/>
    <w:rsid w:val="00A205A8"/>
    <w:rsid w:val="00A210E9"/>
    <w:rsid w:val="00A22FCE"/>
    <w:rsid w:val="00A26947"/>
    <w:rsid w:val="00A30EFA"/>
    <w:rsid w:val="00A3156E"/>
    <w:rsid w:val="00A34F69"/>
    <w:rsid w:val="00A54B51"/>
    <w:rsid w:val="00A54DDF"/>
    <w:rsid w:val="00A65786"/>
    <w:rsid w:val="00A73845"/>
    <w:rsid w:val="00A74846"/>
    <w:rsid w:val="00A76A85"/>
    <w:rsid w:val="00A811EA"/>
    <w:rsid w:val="00A8206F"/>
    <w:rsid w:val="00A822D3"/>
    <w:rsid w:val="00AA0BC5"/>
    <w:rsid w:val="00AA6344"/>
    <w:rsid w:val="00AA6DD3"/>
    <w:rsid w:val="00AD08D8"/>
    <w:rsid w:val="00AD34E5"/>
    <w:rsid w:val="00AD51F6"/>
    <w:rsid w:val="00AD6EA7"/>
    <w:rsid w:val="00AE225B"/>
    <w:rsid w:val="00AE620B"/>
    <w:rsid w:val="00B17865"/>
    <w:rsid w:val="00B20424"/>
    <w:rsid w:val="00B245C8"/>
    <w:rsid w:val="00B40424"/>
    <w:rsid w:val="00B529BF"/>
    <w:rsid w:val="00B607AF"/>
    <w:rsid w:val="00B67059"/>
    <w:rsid w:val="00B675E5"/>
    <w:rsid w:val="00B71188"/>
    <w:rsid w:val="00B81376"/>
    <w:rsid w:val="00B90B41"/>
    <w:rsid w:val="00B95249"/>
    <w:rsid w:val="00BA4D39"/>
    <w:rsid w:val="00BD1E97"/>
    <w:rsid w:val="00BD4C16"/>
    <w:rsid w:val="00BE2AAD"/>
    <w:rsid w:val="00BE4533"/>
    <w:rsid w:val="00BE58B8"/>
    <w:rsid w:val="00C02A81"/>
    <w:rsid w:val="00C10961"/>
    <w:rsid w:val="00C1554C"/>
    <w:rsid w:val="00C16D93"/>
    <w:rsid w:val="00C2116D"/>
    <w:rsid w:val="00C239E2"/>
    <w:rsid w:val="00C24147"/>
    <w:rsid w:val="00C42AD2"/>
    <w:rsid w:val="00C60DC7"/>
    <w:rsid w:val="00C63352"/>
    <w:rsid w:val="00C63C09"/>
    <w:rsid w:val="00C65D61"/>
    <w:rsid w:val="00C66F07"/>
    <w:rsid w:val="00C917E0"/>
    <w:rsid w:val="00C92F2A"/>
    <w:rsid w:val="00CA0689"/>
    <w:rsid w:val="00CA5961"/>
    <w:rsid w:val="00CB0E0A"/>
    <w:rsid w:val="00CB2657"/>
    <w:rsid w:val="00CC3632"/>
    <w:rsid w:val="00CC3AB5"/>
    <w:rsid w:val="00CD0684"/>
    <w:rsid w:val="00CD236D"/>
    <w:rsid w:val="00CE5191"/>
    <w:rsid w:val="00CF0F37"/>
    <w:rsid w:val="00D05176"/>
    <w:rsid w:val="00D17FC1"/>
    <w:rsid w:val="00D3515B"/>
    <w:rsid w:val="00D3594A"/>
    <w:rsid w:val="00D41971"/>
    <w:rsid w:val="00D421F2"/>
    <w:rsid w:val="00D46F4D"/>
    <w:rsid w:val="00D6667F"/>
    <w:rsid w:val="00D67BD8"/>
    <w:rsid w:val="00D706DD"/>
    <w:rsid w:val="00D73606"/>
    <w:rsid w:val="00D7654C"/>
    <w:rsid w:val="00D82F88"/>
    <w:rsid w:val="00DA1CA3"/>
    <w:rsid w:val="00DB5680"/>
    <w:rsid w:val="00DB6C5A"/>
    <w:rsid w:val="00DC21B4"/>
    <w:rsid w:val="00DD0E03"/>
    <w:rsid w:val="00DD461A"/>
    <w:rsid w:val="00DD463E"/>
    <w:rsid w:val="00DE1784"/>
    <w:rsid w:val="00DE4037"/>
    <w:rsid w:val="00DE7642"/>
    <w:rsid w:val="00DF2E84"/>
    <w:rsid w:val="00E000E3"/>
    <w:rsid w:val="00E04A8B"/>
    <w:rsid w:val="00E06530"/>
    <w:rsid w:val="00E314D6"/>
    <w:rsid w:val="00E41C5B"/>
    <w:rsid w:val="00E714E9"/>
    <w:rsid w:val="00E7355A"/>
    <w:rsid w:val="00E830BC"/>
    <w:rsid w:val="00E93820"/>
    <w:rsid w:val="00EA102B"/>
    <w:rsid w:val="00EA2D1A"/>
    <w:rsid w:val="00EB79FB"/>
    <w:rsid w:val="00EC045D"/>
    <w:rsid w:val="00EC1666"/>
    <w:rsid w:val="00EC212A"/>
    <w:rsid w:val="00EC31C8"/>
    <w:rsid w:val="00ED0B21"/>
    <w:rsid w:val="00EE13CE"/>
    <w:rsid w:val="00EE379B"/>
    <w:rsid w:val="00EE7075"/>
    <w:rsid w:val="00EF1436"/>
    <w:rsid w:val="00F01F62"/>
    <w:rsid w:val="00F04944"/>
    <w:rsid w:val="00F056CC"/>
    <w:rsid w:val="00F235E5"/>
    <w:rsid w:val="00F26DA2"/>
    <w:rsid w:val="00F45256"/>
    <w:rsid w:val="00F64D82"/>
    <w:rsid w:val="00F739C1"/>
    <w:rsid w:val="00F85CD5"/>
    <w:rsid w:val="00F879A5"/>
    <w:rsid w:val="00F9036E"/>
    <w:rsid w:val="00FA082B"/>
    <w:rsid w:val="00FC1A94"/>
    <w:rsid w:val="00FD4EE5"/>
    <w:rsid w:val="00FE0159"/>
    <w:rsid w:val="00FF0F2B"/>
    <w:rsid w:val="00FF293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52C13"/>
  <w15:docId w15:val="{D8CF9FBB-4547-42BE-AB8A-C157F36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0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91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35C2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35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6B4"/>
  </w:style>
  <w:style w:type="paragraph" w:styleId="Pidipagina">
    <w:name w:val="footer"/>
    <w:basedOn w:val="Normale"/>
    <w:link w:val="PidipaginaCarattere"/>
    <w:uiPriority w:val="99"/>
    <w:unhideWhenUsed/>
    <w:rsid w:val="00135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6B4"/>
  </w:style>
  <w:style w:type="character" w:styleId="Collegamentoipertestuale">
    <w:name w:val="Hyperlink"/>
    <w:unhideWhenUsed/>
    <w:rsid w:val="001356B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AB1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9109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09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0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3A68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68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68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68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6851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05A8"/>
    <w:rPr>
      <w:color w:val="954F72" w:themeColor="followedHyperlink"/>
      <w:u w:val="single"/>
    </w:rPr>
  </w:style>
  <w:style w:type="paragraph" w:customStyle="1" w:styleId="Default">
    <w:name w:val="Default"/>
    <w:rsid w:val="00EE707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7075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E7075"/>
    <w:rPr>
      <w:rFonts w:cs="Open Sans"/>
      <w:b/>
      <w:bCs/>
      <w:color w:val="FFFFFF"/>
      <w:sz w:val="35"/>
      <w:szCs w:val="35"/>
    </w:rPr>
  </w:style>
  <w:style w:type="paragraph" w:customStyle="1" w:styleId="Pa1">
    <w:name w:val="Pa1"/>
    <w:basedOn w:val="Default"/>
    <w:next w:val="Default"/>
    <w:uiPriority w:val="99"/>
    <w:rsid w:val="00EE7075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E7075"/>
    <w:rPr>
      <w:rFonts w:cs="Open Sans"/>
      <w:b/>
      <w:bCs/>
      <w:color w:val="000000"/>
      <w:sz w:val="21"/>
      <w:szCs w:val="21"/>
    </w:rPr>
  </w:style>
  <w:style w:type="character" w:customStyle="1" w:styleId="A2">
    <w:name w:val="A2"/>
    <w:uiPriority w:val="99"/>
    <w:rsid w:val="00EE7075"/>
    <w:rPr>
      <w:rFonts w:cs="Open Sans"/>
      <w:b/>
      <w:bCs/>
      <w:color w:val="DA1A14"/>
      <w:sz w:val="25"/>
      <w:szCs w:val="25"/>
    </w:rPr>
  </w:style>
  <w:style w:type="character" w:customStyle="1" w:styleId="A3">
    <w:name w:val="A3"/>
    <w:uiPriority w:val="99"/>
    <w:rsid w:val="00EE7075"/>
    <w:rPr>
      <w:rFonts w:ascii="Open Sans SemiBold" w:hAnsi="Open Sans SemiBold" w:cs="Open Sans SemiBold"/>
      <w:b/>
      <w:bCs/>
      <w:color w:val="000000"/>
      <w:sz w:val="14"/>
      <w:szCs w:val="14"/>
    </w:rPr>
  </w:style>
  <w:style w:type="character" w:customStyle="1" w:styleId="A6">
    <w:name w:val="A6"/>
    <w:uiPriority w:val="99"/>
    <w:rsid w:val="00EE7075"/>
    <w:rPr>
      <w:rFonts w:cs="Open Sans"/>
      <w:color w:val="DA1A14"/>
      <w:sz w:val="27"/>
      <w:szCs w:val="27"/>
    </w:rPr>
  </w:style>
  <w:style w:type="character" w:customStyle="1" w:styleId="A4">
    <w:name w:val="A4"/>
    <w:uiPriority w:val="99"/>
    <w:rsid w:val="00EE7075"/>
    <w:rPr>
      <w:rFonts w:cs="Open Sans"/>
      <w:b/>
      <w:bCs/>
      <w:color w:val="000000"/>
      <w:sz w:val="46"/>
      <w:szCs w:val="46"/>
    </w:rPr>
  </w:style>
  <w:style w:type="character" w:customStyle="1" w:styleId="A8">
    <w:name w:val="A8"/>
    <w:uiPriority w:val="99"/>
    <w:rsid w:val="00EC31C8"/>
    <w:rPr>
      <w:rFonts w:cs="Open Sans"/>
      <w:b/>
      <w:bCs/>
      <w:color w:val="000000"/>
      <w:sz w:val="54"/>
      <w:szCs w:val="54"/>
    </w:rPr>
  </w:style>
  <w:style w:type="character" w:customStyle="1" w:styleId="A10">
    <w:name w:val="A10"/>
    <w:uiPriority w:val="99"/>
    <w:rsid w:val="00EC31C8"/>
    <w:rPr>
      <w:rFonts w:cs="Open Sans"/>
      <w:b/>
      <w:bCs/>
      <w:color w:val="000000"/>
      <w:sz w:val="36"/>
      <w:szCs w:val="36"/>
    </w:rPr>
  </w:style>
  <w:style w:type="character" w:customStyle="1" w:styleId="A12">
    <w:name w:val="A12"/>
    <w:uiPriority w:val="99"/>
    <w:rsid w:val="00EC31C8"/>
    <w:rPr>
      <w:rFonts w:cs="Open Sans"/>
      <w:color w:val="000000"/>
      <w:sz w:val="20"/>
      <w:szCs w:val="20"/>
    </w:rPr>
  </w:style>
  <w:style w:type="character" w:customStyle="1" w:styleId="A9">
    <w:name w:val="A9"/>
    <w:uiPriority w:val="99"/>
    <w:rsid w:val="00EC31C8"/>
    <w:rPr>
      <w:rFonts w:cs="Open Sans"/>
      <w:color w:val="000000"/>
      <w:sz w:val="16"/>
      <w:szCs w:val="16"/>
    </w:rPr>
  </w:style>
  <w:style w:type="paragraph" w:customStyle="1" w:styleId="xxmsonormal">
    <w:name w:val="x_xmsonormal"/>
    <w:basedOn w:val="Normale"/>
    <w:rsid w:val="0082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71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6F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88CE-9116-47EC-ACF7-A7020064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Valcavi</dc:creator>
  <cp:keywords/>
  <dc:description/>
  <cp:lastModifiedBy>francesca valcavi</cp:lastModifiedBy>
  <cp:revision>8</cp:revision>
  <cp:lastPrinted>2025-02-19T10:35:00Z</cp:lastPrinted>
  <dcterms:created xsi:type="dcterms:W3CDTF">2025-02-19T08:46:00Z</dcterms:created>
  <dcterms:modified xsi:type="dcterms:W3CDTF">2025-02-21T11:24:00Z</dcterms:modified>
</cp:coreProperties>
</file>